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1A" w:rsidRPr="0091301C" w:rsidRDefault="000B621A" w:rsidP="0091301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301C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91301C" w:rsidRDefault="000B621A" w:rsidP="0091301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1C">
        <w:rPr>
          <w:rFonts w:ascii="Times New Roman" w:hAnsi="Times New Roman" w:cs="Times New Roman"/>
          <w:b/>
          <w:sz w:val="28"/>
          <w:szCs w:val="28"/>
        </w:rPr>
        <w:t xml:space="preserve">przyznawania i korzystania z </w:t>
      </w:r>
      <w:r w:rsidR="0091301C">
        <w:rPr>
          <w:rFonts w:ascii="Times New Roman" w:hAnsi="Times New Roman" w:cs="Times New Roman"/>
          <w:b/>
          <w:sz w:val="28"/>
          <w:szCs w:val="28"/>
        </w:rPr>
        <w:t>karty wolnego wstępu</w:t>
      </w:r>
    </w:p>
    <w:p w:rsidR="000B621A" w:rsidRPr="0091301C" w:rsidRDefault="000B621A" w:rsidP="00913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1C">
        <w:rPr>
          <w:rFonts w:ascii="Times New Roman" w:hAnsi="Times New Roman" w:cs="Times New Roman"/>
          <w:b/>
          <w:sz w:val="28"/>
          <w:szCs w:val="28"/>
        </w:rPr>
        <w:t xml:space="preserve">do muzeów podległych </w:t>
      </w:r>
      <w:r w:rsidR="00051C21">
        <w:rPr>
          <w:rFonts w:ascii="Times New Roman" w:hAnsi="Times New Roman" w:cs="Times New Roman"/>
          <w:b/>
          <w:sz w:val="28"/>
          <w:szCs w:val="28"/>
        </w:rPr>
        <w:t>Ministrowi Kultury i Dziedzictwa Narodowego</w:t>
      </w:r>
    </w:p>
    <w:p w:rsidR="0091301C" w:rsidRDefault="000B621A" w:rsidP="0091301C">
      <w:pPr>
        <w:pStyle w:val="Akapitzlist"/>
        <w:spacing w:before="48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b/>
          <w:sz w:val="24"/>
          <w:szCs w:val="24"/>
        </w:rPr>
        <w:t>§</w:t>
      </w:r>
      <w:r w:rsidR="0091301C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b/>
          <w:sz w:val="24"/>
          <w:szCs w:val="24"/>
        </w:rPr>
        <w:t>1.</w:t>
      </w:r>
      <w:r w:rsidR="0091301C" w:rsidRPr="009508CB">
        <w:rPr>
          <w:rFonts w:ascii="Times New Roman" w:hAnsi="Times New Roman" w:cs="Times New Roman"/>
          <w:b/>
          <w:sz w:val="24"/>
          <w:szCs w:val="24"/>
        </w:rPr>
        <w:t> </w:t>
      </w:r>
      <w:r w:rsidR="0091301C">
        <w:rPr>
          <w:rFonts w:ascii="Times New Roman" w:hAnsi="Times New Roman" w:cs="Times New Roman"/>
          <w:sz w:val="24"/>
          <w:szCs w:val="24"/>
        </w:rPr>
        <w:t>1. </w:t>
      </w:r>
      <w:r w:rsidRPr="000B621A">
        <w:rPr>
          <w:rFonts w:ascii="Times New Roman" w:hAnsi="Times New Roman" w:cs="Times New Roman"/>
          <w:sz w:val="24"/>
          <w:szCs w:val="24"/>
        </w:rPr>
        <w:t xml:space="preserve">Karta wolnego wstępu, zwana dalej „kartą”, jest przyznawana przez Ministra Kultury </w:t>
      </w:r>
      <w:r w:rsidR="0091301C">
        <w:rPr>
          <w:rFonts w:ascii="Times New Roman" w:hAnsi="Times New Roman" w:cs="Times New Roman"/>
          <w:sz w:val="24"/>
          <w:szCs w:val="24"/>
        </w:rPr>
        <w:t>i Dziedzictwa Narodowego.</w:t>
      </w:r>
    </w:p>
    <w:p w:rsidR="000B621A" w:rsidRDefault="0091301C" w:rsidP="0091301C">
      <w:pPr>
        <w:pStyle w:val="Akapitzlist"/>
        <w:spacing w:before="48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B621A" w:rsidRPr="000B621A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ę podpisuje</w:t>
      </w:r>
      <w:r w:rsidR="000B621A" w:rsidRPr="000B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</w:t>
      </w:r>
      <w:r w:rsidR="000B621A" w:rsidRPr="000B621A">
        <w:rPr>
          <w:rFonts w:ascii="Times New Roman" w:hAnsi="Times New Roman" w:cs="Times New Roman"/>
          <w:sz w:val="24"/>
          <w:szCs w:val="24"/>
        </w:rPr>
        <w:t xml:space="preserve"> K</w:t>
      </w:r>
      <w:r w:rsidR="00B073B1">
        <w:rPr>
          <w:rFonts w:ascii="Times New Roman" w:hAnsi="Times New Roman" w:cs="Times New Roman"/>
          <w:sz w:val="24"/>
          <w:szCs w:val="24"/>
        </w:rPr>
        <w:t xml:space="preserve">ultury i </w:t>
      </w:r>
      <w:r w:rsidR="000B621A" w:rsidRPr="000B621A">
        <w:rPr>
          <w:rFonts w:ascii="Times New Roman" w:hAnsi="Times New Roman" w:cs="Times New Roman"/>
          <w:sz w:val="24"/>
          <w:szCs w:val="24"/>
        </w:rPr>
        <w:t>D</w:t>
      </w:r>
      <w:r w:rsidR="00B073B1">
        <w:rPr>
          <w:rFonts w:ascii="Times New Roman" w:hAnsi="Times New Roman" w:cs="Times New Roman"/>
          <w:sz w:val="24"/>
          <w:szCs w:val="24"/>
        </w:rPr>
        <w:t xml:space="preserve">ziedzictwa </w:t>
      </w:r>
      <w:r w:rsidR="000B621A" w:rsidRPr="000B621A">
        <w:rPr>
          <w:rFonts w:ascii="Times New Roman" w:hAnsi="Times New Roman" w:cs="Times New Roman"/>
          <w:sz w:val="24"/>
          <w:szCs w:val="24"/>
        </w:rPr>
        <w:t>N</w:t>
      </w:r>
      <w:r w:rsidR="00B073B1">
        <w:rPr>
          <w:rFonts w:ascii="Times New Roman" w:hAnsi="Times New Roman" w:cs="Times New Roman"/>
          <w:sz w:val="24"/>
          <w:szCs w:val="24"/>
        </w:rPr>
        <w:t>arodowego</w:t>
      </w:r>
      <w:r w:rsidR="000B621A" w:rsidRPr="000B621A">
        <w:rPr>
          <w:rFonts w:ascii="Times New Roman" w:hAnsi="Times New Roman" w:cs="Times New Roman"/>
          <w:sz w:val="24"/>
          <w:szCs w:val="24"/>
        </w:rPr>
        <w:t xml:space="preserve"> </w:t>
      </w:r>
      <w:r w:rsidR="00B073B1">
        <w:rPr>
          <w:rFonts w:ascii="Times New Roman" w:hAnsi="Times New Roman" w:cs="Times New Roman"/>
          <w:sz w:val="24"/>
          <w:szCs w:val="24"/>
        </w:rPr>
        <w:t>albo</w:t>
      </w:r>
      <w:r w:rsidR="000B621A" w:rsidRPr="000B621A">
        <w:rPr>
          <w:rFonts w:ascii="Times New Roman" w:hAnsi="Times New Roman" w:cs="Times New Roman"/>
          <w:sz w:val="24"/>
          <w:szCs w:val="24"/>
        </w:rPr>
        <w:t xml:space="preserve"> osob</w:t>
      </w:r>
      <w:r w:rsidR="00B073B1">
        <w:rPr>
          <w:rFonts w:ascii="Times New Roman" w:hAnsi="Times New Roman" w:cs="Times New Roman"/>
          <w:sz w:val="24"/>
          <w:szCs w:val="24"/>
        </w:rPr>
        <w:t>a</w:t>
      </w:r>
      <w:r w:rsidR="000B621A" w:rsidRPr="000B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upoważnion</w:t>
      </w:r>
      <w:r w:rsidR="00B073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3B1" w:rsidRPr="000B621A" w:rsidRDefault="00B073B1" w:rsidP="00B073B1">
      <w:pPr>
        <w:pStyle w:val="Akapitzlist"/>
        <w:spacing w:before="48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621A" w:rsidRPr="000B621A" w:rsidRDefault="000B621A" w:rsidP="00B073B1">
      <w:pPr>
        <w:pStyle w:val="Akapitzlist"/>
        <w:spacing w:before="24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b/>
          <w:sz w:val="24"/>
          <w:szCs w:val="24"/>
        </w:rPr>
        <w:t>§</w:t>
      </w:r>
      <w:r w:rsidR="00B073B1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b/>
          <w:sz w:val="24"/>
          <w:szCs w:val="24"/>
        </w:rPr>
        <w:t>2.</w:t>
      </w:r>
      <w:r w:rsidR="00B073B1">
        <w:rPr>
          <w:rFonts w:ascii="Times New Roman" w:hAnsi="Times New Roman" w:cs="Times New Roman"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>Karta jest przyznawana laureatom następujących konkursów muzealnych odbywających się pod patronatem Ministra</w:t>
      </w:r>
      <w:r w:rsidR="00EE6B94" w:rsidRPr="00EE6B94">
        <w:rPr>
          <w:rFonts w:ascii="Times New Roman" w:hAnsi="Times New Roman" w:cs="Times New Roman"/>
          <w:sz w:val="24"/>
          <w:szCs w:val="24"/>
        </w:rPr>
        <w:t xml:space="preserve"> </w:t>
      </w:r>
      <w:r w:rsidR="00EE6B94" w:rsidRPr="000B621A">
        <w:rPr>
          <w:rFonts w:ascii="Times New Roman" w:hAnsi="Times New Roman" w:cs="Times New Roman"/>
          <w:sz w:val="24"/>
          <w:szCs w:val="24"/>
        </w:rPr>
        <w:t>K</w:t>
      </w:r>
      <w:r w:rsidR="00EE6B94">
        <w:rPr>
          <w:rFonts w:ascii="Times New Roman" w:hAnsi="Times New Roman" w:cs="Times New Roman"/>
          <w:sz w:val="24"/>
          <w:szCs w:val="24"/>
        </w:rPr>
        <w:t xml:space="preserve">ultury i </w:t>
      </w:r>
      <w:r w:rsidR="00EE6B94" w:rsidRPr="000B621A">
        <w:rPr>
          <w:rFonts w:ascii="Times New Roman" w:hAnsi="Times New Roman" w:cs="Times New Roman"/>
          <w:sz w:val="24"/>
          <w:szCs w:val="24"/>
        </w:rPr>
        <w:t>D</w:t>
      </w:r>
      <w:r w:rsidR="00EE6B94">
        <w:rPr>
          <w:rFonts w:ascii="Times New Roman" w:hAnsi="Times New Roman" w:cs="Times New Roman"/>
          <w:sz w:val="24"/>
          <w:szCs w:val="24"/>
        </w:rPr>
        <w:t xml:space="preserve">ziedzictwa </w:t>
      </w:r>
      <w:r w:rsidR="00EE6B94" w:rsidRPr="000B621A">
        <w:rPr>
          <w:rFonts w:ascii="Times New Roman" w:hAnsi="Times New Roman" w:cs="Times New Roman"/>
          <w:sz w:val="24"/>
          <w:szCs w:val="24"/>
        </w:rPr>
        <w:t>N</w:t>
      </w:r>
      <w:r w:rsidR="00EE6B94">
        <w:rPr>
          <w:rFonts w:ascii="Times New Roman" w:hAnsi="Times New Roman" w:cs="Times New Roman"/>
          <w:sz w:val="24"/>
          <w:szCs w:val="24"/>
        </w:rPr>
        <w:t>arodowego:</w:t>
      </w:r>
    </w:p>
    <w:p w:rsidR="00EE6B94" w:rsidRDefault="000B621A" w:rsidP="00EE6B94">
      <w:pPr>
        <w:pStyle w:val="Akapitzlist"/>
        <w:numPr>
          <w:ilvl w:val="0"/>
          <w:numId w:val="1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sz w:val="24"/>
          <w:szCs w:val="24"/>
        </w:rPr>
        <w:t>Międzynarodowego Konkursu Plastycznego dla dzieci i młodzieży „Moja przygoda w</w:t>
      </w:r>
      <w:r w:rsidR="00EE6B94">
        <w:rPr>
          <w:rFonts w:ascii="Times New Roman" w:hAnsi="Times New Roman" w:cs="Times New Roman"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>Muzeum” organizowanego przez Muzeum Okręgowe w Toruniu;</w:t>
      </w:r>
    </w:p>
    <w:p w:rsidR="000B621A" w:rsidRPr="001350E6" w:rsidRDefault="000B621A" w:rsidP="001350E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6B94">
        <w:rPr>
          <w:rFonts w:ascii="Times New Roman" w:hAnsi="Times New Roman" w:cs="Times New Roman"/>
          <w:sz w:val="24"/>
          <w:szCs w:val="24"/>
        </w:rPr>
        <w:t>Międzynarodowego Konkursu dla dzieci i młodzieży „Muzealne Spotkanie z Fotografią” organizowanego przez Muzeum w Koszalinie.</w:t>
      </w:r>
    </w:p>
    <w:p w:rsidR="00E63681" w:rsidRPr="000B621A" w:rsidRDefault="00E63681" w:rsidP="00E63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1A" w:rsidRPr="000B621A" w:rsidRDefault="000B621A" w:rsidP="00E63681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b/>
          <w:sz w:val="24"/>
          <w:szCs w:val="24"/>
        </w:rPr>
        <w:t>§</w:t>
      </w:r>
      <w:r w:rsidR="00E63681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b/>
          <w:sz w:val="24"/>
          <w:szCs w:val="24"/>
        </w:rPr>
        <w:t>3.</w:t>
      </w:r>
      <w:r w:rsidR="00E63681" w:rsidRPr="009508CB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>Karta na rewersie zawiera:</w:t>
      </w:r>
    </w:p>
    <w:p w:rsidR="009508CB" w:rsidRDefault="000B621A" w:rsidP="009508CB">
      <w:pPr>
        <w:pStyle w:val="Akapitzlist"/>
        <w:numPr>
          <w:ilvl w:val="0"/>
          <w:numId w:val="2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681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9508CB">
        <w:rPr>
          <w:rFonts w:ascii="Times New Roman" w:hAnsi="Times New Roman" w:cs="Times New Roman"/>
          <w:sz w:val="24"/>
          <w:szCs w:val="24"/>
        </w:rPr>
        <w:t>laureata</w:t>
      </w:r>
      <w:r w:rsidRPr="00E63681">
        <w:rPr>
          <w:rFonts w:ascii="Times New Roman" w:hAnsi="Times New Roman" w:cs="Times New Roman"/>
          <w:sz w:val="24"/>
          <w:szCs w:val="24"/>
        </w:rPr>
        <w:t>;</w:t>
      </w:r>
    </w:p>
    <w:p w:rsidR="009508CB" w:rsidRDefault="000B621A" w:rsidP="009508CB">
      <w:pPr>
        <w:pStyle w:val="Akapitzlist"/>
        <w:numPr>
          <w:ilvl w:val="0"/>
          <w:numId w:val="2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numer ewidencyjny karty;</w:t>
      </w:r>
    </w:p>
    <w:p w:rsidR="000B621A" w:rsidRDefault="000B621A" w:rsidP="009508CB">
      <w:pPr>
        <w:pStyle w:val="Akapitzlist"/>
        <w:numPr>
          <w:ilvl w:val="0"/>
          <w:numId w:val="2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datę ważności karty.</w:t>
      </w:r>
    </w:p>
    <w:p w:rsidR="009508CB" w:rsidRPr="009508CB" w:rsidRDefault="009508CB" w:rsidP="00950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1A" w:rsidRDefault="000B621A" w:rsidP="009508CB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b/>
          <w:sz w:val="24"/>
          <w:szCs w:val="24"/>
        </w:rPr>
        <w:t>§</w:t>
      </w:r>
      <w:r w:rsidR="009508CB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b/>
          <w:sz w:val="24"/>
          <w:szCs w:val="24"/>
        </w:rPr>
        <w:t>4.</w:t>
      </w:r>
      <w:r w:rsidR="009508CB" w:rsidRPr="009508CB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 xml:space="preserve">Karta upoważnia do zwiedzania wystaw stałych i czasowych, prezentowanych </w:t>
      </w:r>
      <w:r w:rsidR="009508CB" w:rsidRPr="000B621A">
        <w:rPr>
          <w:rFonts w:ascii="Times New Roman" w:hAnsi="Times New Roman" w:cs="Times New Roman"/>
          <w:sz w:val="24"/>
          <w:szCs w:val="24"/>
        </w:rPr>
        <w:t>w</w:t>
      </w:r>
      <w:r w:rsidR="009508CB">
        <w:rPr>
          <w:rFonts w:ascii="Times New Roman" w:hAnsi="Times New Roman" w:cs="Times New Roman"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>następujących</w:t>
      </w:r>
      <w:r w:rsidR="001350E6">
        <w:rPr>
          <w:rFonts w:ascii="Times New Roman" w:hAnsi="Times New Roman" w:cs="Times New Roman"/>
          <w:sz w:val="24"/>
          <w:szCs w:val="24"/>
        </w:rPr>
        <w:t xml:space="preserve"> muzeach podległych Ministrowi</w:t>
      </w:r>
      <w:r w:rsidRPr="000B621A">
        <w:rPr>
          <w:rFonts w:ascii="Times New Roman" w:hAnsi="Times New Roman" w:cs="Times New Roman"/>
          <w:sz w:val="24"/>
          <w:szCs w:val="24"/>
        </w:rPr>
        <w:t xml:space="preserve"> Kultury i Dziedzictwa Narodowego:</w:t>
      </w:r>
    </w:p>
    <w:p w:rsidR="00B53F75" w:rsidRDefault="00B53F7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835">
        <w:rPr>
          <w:rFonts w:ascii="Times New Roman" w:hAnsi="Times New Roman" w:cs="Times New Roman"/>
          <w:sz w:val="24"/>
          <w:szCs w:val="24"/>
        </w:rPr>
        <w:t>Muzeum II Wojny Światowej w Gdańsku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0B621A">
          <w:rPr>
            <w:rStyle w:val="Hipercze"/>
            <w:rFonts w:ascii="Times New Roman" w:hAnsi="Times New Roman" w:cs="Times New Roman"/>
            <w:sz w:val="24"/>
            <w:szCs w:val="24"/>
          </w:rPr>
          <w:t>www.muzeum1939.pl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508CB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Historii Polski w Warszawie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www.muzhp.pl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Łazienki Królewskie w Warszawie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www.lazienki-krolewskie.pl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Łowiectwa i Jeździectwa w Warszawie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www.muzeum.warszawa.pl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508CB" w:rsidRDefault="009508CB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Narodowe w Krakowie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www.muzeum.krakow.pl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Narodowe w Poznaniu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www.mnp.art.pl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Narodowe w Warszawie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www.mnw.art.pl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Pałacu Króla Jana III w Wilanowie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www.wilanow-palace.pl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508CB" w:rsidRDefault="009508CB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Sztuki i Techni</w:t>
      </w:r>
      <w:r>
        <w:rPr>
          <w:rFonts w:ascii="Times New Roman" w:hAnsi="Times New Roman" w:cs="Times New Roman"/>
          <w:sz w:val="24"/>
          <w:szCs w:val="24"/>
        </w:rPr>
        <w:t>ki Japońskiej Manggha (</w:t>
      </w:r>
      <w:hyperlink r:id="rId17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http://manggha.pl/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Pr="00B53F75" w:rsidRDefault="00AA6835" w:rsidP="00B53F7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Sztuki Nowoczesnej w Warszawie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0B621A">
          <w:rPr>
            <w:rStyle w:val="Hipercze"/>
            <w:rFonts w:ascii="Times New Roman" w:hAnsi="Times New Roman" w:cs="Times New Roman"/>
            <w:sz w:val="24"/>
            <w:szCs w:val="24"/>
          </w:rPr>
          <w:t>www.artmuseum.pl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lastRenderedPageBreak/>
        <w:t>Muzeum Zamkowe w Malborku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www.zamek.malbork.pl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Muzeum Żup Krakowskich Wieliczka w Wieliczce</w:t>
      </w:r>
      <w:r w:rsidR="003F2D00">
        <w:rPr>
          <w:rFonts w:ascii="Times New Roman" w:hAnsi="Times New Roman" w:cs="Times New Roman"/>
          <w:sz w:val="24"/>
          <w:szCs w:val="24"/>
        </w:rPr>
        <w:t xml:space="preserve">/ </w:t>
      </w:r>
      <w:r w:rsidR="00876253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3F2D00" w:rsidRPr="003F2D00">
        <w:rPr>
          <w:rFonts w:ascii="Times New Roman" w:hAnsi="Times New Roman" w:cs="Times New Roman"/>
          <w:sz w:val="24"/>
          <w:szCs w:val="24"/>
          <w:u w:val="single"/>
        </w:rPr>
        <w:t>Zamek Żupny</w:t>
      </w:r>
      <w:r w:rsidR="003F2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www.muzeum.wieliczka.pl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835">
        <w:rPr>
          <w:rFonts w:ascii="Times New Roman" w:hAnsi="Times New Roman" w:cs="Times New Roman"/>
          <w:sz w:val="24"/>
          <w:szCs w:val="24"/>
        </w:rPr>
        <w:t>Narodowe Muzeum Morskie w Gdańsku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www.nmm.pl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835">
        <w:rPr>
          <w:rFonts w:ascii="Times New Roman" w:hAnsi="Times New Roman" w:cs="Times New Roman"/>
          <w:sz w:val="24"/>
          <w:szCs w:val="24"/>
        </w:rPr>
        <w:t>Państwowe Muzeum Auschwitz-Birkenau w Oświęcimiu*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www.auschwitz.org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835">
        <w:rPr>
          <w:rFonts w:ascii="Times New Roman" w:hAnsi="Times New Roman" w:cs="Times New Roman"/>
          <w:sz w:val="24"/>
          <w:szCs w:val="24"/>
        </w:rPr>
        <w:t>Państwowe Muzeum na Majdanku w Lublinie*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www.majdanek.eu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21A">
        <w:rPr>
          <w:rFonts w:ascii="Times New Roman" w:hAnsi="Times New Roman" w:cs="Times New Roman"/>
          <w:sz w:val="24"/>
          <w:szCs w:val="24"/>
        </w:rPr>
        <w:t xml:space="preserve">Bełżec – </w:t>
      </w:r>
      <w:hyperlink r:id="rId24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www.belzec.eu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21A">
        <w:rPr>
          <w:rFonts w:ascii="Times New Roman" w:hAnsi="Times New Roman" w:cs="Times New Roman"/>
          <w:sz w:val="24"/>
          <w:szCs w:val="24"/>
        </w:rPr>
        <w:t xml:space="preserve">Sobibór – </w:t>
      </w:r>
      <w:hyperlink r:id="rId25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www.sobibor-memorial.eu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C35EDF" w:rsidRPr="00C35EDF" w:rsidRDefault="00C35EDF" w:rsidP="00C35ED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835">
        <w:rPr>
          <w:rFonts w:ascii="Times New Roman" w:hAnsi="Times New Roman" w:cs="Times New Roman"/>
          <w:sz w:val="24"/>
          <w:szCs w:val="24"/>
        </w:rPr>
        <w:t>Muzeum Stutthof w Sztutowie*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www.stutthof.org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Zamek Królewski na Wawelu – Państwowe Zbiory Sztuki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www.wawel.krakow.pl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AA6835" w:rsidRPr="00AA6835" w:rsidRDefault="00AA6835" w:rsidP="009508C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 w:cs="Times New Roman"/>
          <w:sz w:val="24"/>
          <w:szCs w:val="24"/>
        </w:rPr>
        <w:t>Zamek Królewski w Warszawie – Muzeum. Rezydencja Królów i Rzeczypospolitej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Pr="001F3703">
          <w:rPr>
            <w:rStyle w:val="Hipercze"/>
            <w:rFonts w:ascii="Times New Roman" w:hAnsi="Times New Roman" w:cs="Times New Roman"/>
            <w:sz w:val="24"/>
            <w:szCs w:val="24"/>
          </w:rPr>
          <w:t>www.zamek-krolewski.pl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B621A" w:rsidRPr="000B621A" w:rsidRDefault="000B621A" w:rsidP="0091301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3F75" w:rsidRDefault="000B621A" w:rsidP="00B53F75">
      <w:pPr>
        <w:pStyle w:val="Akapitzlist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b/>
          <w:sz w:val="24"/>
          <w:szCs w:val="24"/>
        </w:rPr>
        <w:t>§</w:t>
      </w:r>
      <w:r w:rsidR="00B53F75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b/>
          <w:sz w:val="24"/>
          <w:szCs w:val="24"/>
        </w:rPr>
        <w:t>5.</w:t>
      </w:r>
      <w:r w:rsidR="00B53F75" w:rsidRPr="00B53F75">
        <w:rPr>
          <w:rFonts w:ascii="Times New Roman" w:hAnsi="Times New Roman" w:cs="Times New Roman"/>
          <w:b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>Warunkiem korzystania z karty jest</w:t>
      </w:r>
      <w:r w:rsidR="00B53F75">
        <w:rPr>
          <w:rFonts w:ascii="Times New Roman" w:hAnsi="Times New Roman" w:cs="Times New Roman"/>
          <w:sz w:val="24"/>
          <w:szCs w:val="24"/>
        </w:rPr>
        <w:t>:</w:t>
      </w:r>
    </w:p>
    <w:p w:rsidR="00B53F75" w:rsidRDefault="00B53F75" w:rsidP="00B53F7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621A" w:rsidRPr="000B621A">
        <w:rPr>
          <w:rFonts w:ascii="Times New Roman" w:hAnsi="Times New Roman" w:cs="Times New Roman"/>
          <w:sz w:val="24"/>
          <w:szCs w:val="24"/>
        </w:rPr>
        <w:t>zytelność</w:t>
      </w:r>
      <w:r>
        <w:rPr>
          <w:rFonts w:ascii="Times New Roman" w:hAnsi="Times New Roman" w:cs="Times New Roman"/>
          <w:sz w:val="24"/>
          <w:szCs w:val="24"/>
        </w:rPr>
        <w:t xml:space="preserve"> karty;</w:t>
      </w:r>
    </w:p>
    <w:p w:rsidR="00B53F75" w:rsidRDefault="000B621A" w:rsidP="00B53F7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21A">
        <w:rPr>
          <w:rFonts w:ascii="Times New Roman" w:hAnsi="Times New Roman" w:cs="Times New Roman"/>
          <w:sz w:val="24"/>
          <w:szCs w:val="24"/>
        </w:rPr>
        <w:t>ofoliowanie</w:t>
      </w:r>
      <w:proofErr w:type="spellEnd"/>
      <w:r w:rsidRPr="000B621A">
        <w:rPr>
          <w:rFonts w:ascii="Times New Roman" w:hAnsi="Times New Roman" w:cs="Times New Roman"/>
          <w:sz w:val="24"/>
          <w:szCs w:val="24"/>
        </w:rPr>
        <w:t xml:space="preserve"> </w:t>
      </w:r>
      <w:r w:rsidR="00B53F75">
        <w:rPr>
          <w:rFonts w:ascii="Times New Roman" w:hAnsi="Times New Roman" w:cs="Times New Roman"/>
          <w:sz w:val="24"/>
          <w:szCs w:val="24"/>
        </w:rPr>
        <w:t>karty;</w:t>
      </w:r>
    </w:p>
    <w:p w:rsidR="000B621A" w:rsidRPr="00C35EDF" w:rsidRDefault="000B621A" w:rsidP="00B53F7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EDF">
        <w:rPr>
          <w:rFonts w:ascii="Times New Roman" w:hAnsi="Times New Roman" w:cs="Times New Roman"/>
          <w:sz w:val="24"/>
          <w:szCs w:val="24"/>
        </w:rPr>
        <w:t>okazanie innego dokumentu tożsamości ze zdjęciem.</w:t>
      </w:r>
    </w:p>
    <w:p w:rsidR="00E84FFA" w:rsidRPr="00C35EDF" w:rsidRDefault="00E84FFA" w:rsidP="00E84FFA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4FFA" w:rsidRPr="00C35EDF" w:rsidRDefault="000B621A" w:rsidP="00E84FFA">
      <w:pPr>
        <w:pStyle w:val="Akapitzlist"/>
        <w:spacing w:line="36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5EDF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E84FFA" w:rsidRPr="00C35ED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AB0713" w:rsidRPr="00C35ED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35ED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84FFA" w:rsidRPr="00C35ED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35EDF">
        <w:rPr>
          <w:rFonts w:ascii="Times New Roman" w:eastAsia="Calibri" w:hAnsi="Times New Roman" w:cs="Times New Roman"/>
          <w:bCs/>
          <w:sz w:val="24"/>
          <w:szCs w:val="24"/>
        </w:rPr>
        <w:t>Karta nie upoważnia do</w:t>
      </w:r>
      <w:r w:rsidR="00E84FFA" w:rsidRPr="00C35ED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84FFA" w:rsidRPr="00C35EDF" w:rsidRDefault="000B621A" w:rsidP="00E84FF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EDF">
        <w:rPr>
          <w:rFonts w:ascii="Times New Roman" w:eastAsia="Calibri" w:hAnsi="Times New Roman" w:cs="Times New Roman"/>
          <w:bCs/>
          <w:sz w:val="24"/>
          <w:szCs w:val="24"/>
        </w:rPr>
        <w:t>zniżek za usługi przewodnickie</w:t>
      </w:r>
      <w:r w:rsidR="00E84FFA" w:rsidRPr="00C35ED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B621A" w:rsidRPr="00C35EDF" w:rsidRDefault="000B621A" w:rsidP="00AB071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EDF">
        <w:rPr>
          <w:rFonts w:ascii="Times New Roman" w:hAnsi="Times New Roman" w:cs="Times New Roman"/>
          <w:sz w:val="24"/>
          <w:szCs w:val="24"/>
        </w:rPr>
        <w:t>bezpłatnego korzystania z warsztatów i innych</w:t>
      </w:r>
      <w:r w:rsidR="00C35EDF" w:rsidRPr="00C35EDF">
        <w:rPr>
          <w:rFonts w:ascii="Times New Roman" w:hAnsi="Times New Roman" w:cs="Times New Roman"/>
          <w:sz w:val="24"/>
          <w:szCs w:val="24"/>
        </w:rPr>
        <w:t xml:space="preserve"> niż wymienione w </w:t>
      </w:r>
      <w:r w:rsidR="00C35EDF" w:rsidRPr="00C35EDF">
        <w:rPr>
          <w:rFonts w:ascii="Times New Roman" w:hAnsi="Times New Roman" w:cs="Times New Roman"/>
          <w:bCs/>
          <w:sz w:val="24"/>
          <w:szCs w:val="24"/>
        </w:rPr>
        <w:t>§ 4</w:t>
      </w:r>
      <w:r w:rsidR="00C35EDF" w:rsidRPr="00C35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EDF">
        <w:rPr>
          <w:rFonts w:ascii="Times New Roman" w:hAnsi="Times New Roman" w:cs="Times New Roman"/>
          <w:sz w:val="24"/>
          <w:szCs w:val="24"/>
        </w:rPr>
        <w:t>odpłatnych wydarzeń muzealnych.</w:t>
      </w:r>
    </w:p>
    <w:p w:rsidR="00F47A16" w:rsidRDefault="00F47A16" w:rsidP="00AB0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0E6" w:rsidRDefault="00AB0713" w:rsidP="001350E6">
      <w:pPr>
        <w:pStyle w:val="Akapitzlist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B62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7</w:t>
      </w:r>
      <w:r w:rsidRPr="000B62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>Wstęp do muzeów martyrologicznych</w:t>
      </w:r>
      <w:r w:rsidR="00C35EDF">
        <w:rPr>
          <w:rFonts w:ascii="Times New Roman" w:hAnsi="Times New Roman" w:cs="Times New Roman"/>
          <w:sz w:val="24"/>
          <w:szCs w:val="24"/>
        </w:rPr>
        <w:t>, o których mowa w § 4 pkt 14</w:t>
      </w:r>
      <w:r>
        <w:rPr>
          <w:rFonts w:ascii="Times New Roman" w:hAnsi="Times New Roman" w:cs="Times New Roman"/>
          <w:sz w:val="24"/>
          <w:szCs w:val="24"/>
        </w:rPr>
        <w:t>-16,</w:t>
      </w:r>
      <w:r w:rsidRPr="000B621A">
        <w:rPr>
          <w:rFonts w:ascii="Times New Roman" w:hAnsi="Times New Roman" w:cs="Times New Roman"/>
          <w:sz w:val="24"/>
          <w:szCs w:val="24"/>
        </w:rPr>
        <w:t xml:space="preserve"> jest bezpłatny na mocy </w:t>
      </w:r>
      <w:r w:rsidRPr="000B621A">
        <w:rPr>
          <w:rFonts w:ascii="Times New Roman" w:hAnsi="Times New Roman" w:cs="Times New Roman"/>
          <w:i/>
          <w:sz w:val="24"/>
          <w:szCs w:val="24"/>
        </w:rPr>
        <w:t xml:space="preserve">rozporządzenia </w:t>
      </w:r>
      <w:r w:rsidRPr="000B621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Ministra Kultury i Dziedzictwa Narodowego </w:t>
      </w:r>
      <w:r w:rsidRPr="000B621A">
        <w:rPr>
          <w:rFonts w:ascii="Times New Roman" w:eastAsia="Calibri" w:hAnsi="Times New Roman" w:cs="Times New Roman"/>
          <w:i/>
          <w:sz w:val="24"/>
          <w:szCs w:val="24"/>
        </w:rPr>
        <w:t xml:space="preserve">z dnia 9 maja 2008 r. </w:t>
      </w:r>
      <w:r w:rsidRPr="000B621A">
        <w:rPr>
          <w:rFonts w:ascii="Times New Roman" w:eastAsia="Calibri" w:hAnsi="Times New Roman" w:cs="Times New Roman"/>
          <w:bCs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B621A">
        <w:rPr>
          <w:rFonts w:ascii="Times New Roman" w:eastAsia="Calibri" w:hAnsi="Times New Roman" w:cs="Times New Roman"/>
          <w:bCs/>
          <w:i/>
          <w:sz w:val="24"/>
          <w:szCs w:val="24"/>
        </w:rPr>
        <w:t>sprawie wykazu państwowych muzeów martyrologicznych, do których wstęp jest bezpłatny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(Dz. U. Nr 90, poz. 550)</w:t>
      </w:r>
      <w:r w:rsidRPr="000B621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1350E6" w:rsidRDefault="001350E6" w:rsidP="008E7FB7">
      <w:pPr>
        <w:pStyle w:val="Akapitzlist"/>
        <w:spacing w:after="0" w:line="360" w:lineRule="auto"/>
        <w:ind w:left="0" w:firstLine="426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E7FB7" w:rsidRDefault="001350E6" w:rsidP="008E7FB7">
      <w:pPr>
        <w:pStyle w:val="Akapitzlist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350E6"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1A">
        <w:rPr>
          <w:rFonts w:ascii="Times New Roman" w:hAnsi="Times New Roman" w:cs="Times New Roman"/>
          <w:sz w:val="24"/>
          <w:szCs w:val="24"/>
        </w:rPr>
        <w:t>Zasady i warunki uczestnictwa w konkursach</w:t>
      </w:r>
      <w:r>
        <w:rPr>
          <w:rFonts w:ascii="Times New Roman" w:hAnsi="Times New Roman" w:cs="Times New Roman"/>
          <w:sz w:val="24"/>
          <w:szCs w:val="24"/>
        </w:rPr>
        <w:t>, o których mowa w § 2</w:t>
      </w:r>
      <w:r w:rsidRPr="000B621A">
        <w:rPr>
          <w:rFonts w:ascii="Times New Roman" w:hAnsi="Times New Roman" w:cs="Times New Roman"/>
          <w:sz w:val="24"/>
          <w:szCs w:val="24"/>
        </w:rPr>
        <w:t xml:space="preserve"> są ustalone przez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0B621A">
        <w:rPr>
          <w:rFonts w:ascii="Times New Roman" w:hAnsi="Times New Roman" w:cs="Times New Roman"/>
          <w:sz w:val="24"/>
          <w:szCs w:val="24"/>
        </w:rPr>
        <w:t>organizatorów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21A">
        <w:rPr>
          <w:rFonts w:ascii="Times New Roman" w:hAnsi="Times New Roman" w:cs="Times New Roman"/>
          <w:sz w:val="24"/>
          <w:szCs w:val="24"/>
        </w:rPr>
        <w:t xml:space="preserve">dostępne na stronach internetowych Muzeum Okręgowego </w:t>
      </w:r>
    </w:p>
    <w:p w:rsidR="00AB0713" w:rsidRPr="001350E6" w:rsidRDefault="001350E6" w:rsidP="008E7FB7">
      <w:pPr>
        <w:pStyle w:val="Akapitzlist"/>
        <w:spacing w:after="0" w:line="360" w:lineRule="auto"/>
        <w:ind w:left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B621A">
        <w:rPr>
          <w:rFonts w:ascii="Times New Roman" w:hAnsi="Times New Roman" w:cs="Times New Roman"/>
          <w:sz w:val="24"/>
          <w:szCs w:val="24"/>
        </w:rPr>
        <w:t xml:space="preserve">w Toruniu </w:t>
      </w:r>
      <w:hyperlink r:id="rId29" w:history="1">
        <w:r w:rsidRPr="000B621A">
          <w:rPr>
            <w:rStyle w:val="Hipercze"/>
            <w:rFonts w:ascii="Times New Roman" w:hAnsi="Times New Roman" w:cs="Times New Roman"/>
            <w:sz w:val="24"/>
            <w:szCs w:val="24"/>
          </w:rPr>
          <w:t>http://www.muzeum.torun.pl/</w:t>
        </w:r>
      </w:hyperlink>
      <w:r w:rsidRPr="000B621A">
        <w:rPr>
          <w:rFonts w:ascii="Times New Roman" w:hAnsi="Times New Roman" w:cs="Times New Roman"/>
          <w:sz w:val="24"/>
          <w:szCs w:val="24"/>
        </w:rPr>
        <w:t xml:space="preserve"> i Muzeum w Koszalinie </w:t>
      </w:r>
      <w:hyperlink r:id="rId30" w:history="1">
        <w:r w:rsidRPr="000B621A">
          <w:rPr>
            <w:rStyle w:val="Hipercze"/>
            <w:rFonts w:ascii="Times New Roman" w:hAnsi="Times New Roman" w:cs="Times New Roman"/>
            <w:sz w:val="24"/>
            <w:szCs w:val="24"/>
          </w:rPr>
          <w:t>http://www.muzeum.koszalin.pl/</w:t>
        </w:r>
      </w:hyperlink>
    </w:p>
    <w:p w:rsidR="00AB0713" w:rsidRPr="00AB0713" w:rsidRDefault="00AB0713" w:rsidP="00AB071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0713" w:rsidRPr="000B621A" w:rsidRDefault="00AB0713" w:rsidP="00AB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Zwiedzanie m</w:t>
      </w:r>
      <w:r w:rsidRPr="000B621A">
        <w:rPr>
          <w:rFonts w:ascii="Times New Roman" w:hAnsi="Times New Roman" w:cs="Times New Roman"/>
          <w:sz w:val="24"/>
          <w:szCs w:val="24"/>
        </w:rPr>
        <w:t>uze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B621A">
        <w:rPr>
          <w:rFonts w:ascii="Times New Roman" w:hAnsi="Times New Roman" w:cs="Times New Roman"/>
          <w:sz w:val="24"/>
          <w:szCs w:val="24"/>
        </w:rPr>
        <w:t xml:space="preserve"> martyrologiczn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B621A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zalecane dla osób</w:t>
      </w:r>
      <w:r w:rsidR="00BE2410">
        <w:rPr>
          <w:rFonts w:ascii="Times New Roman" w:hAnsi="Times New Roman" w:cs="Times New Roman"/>
          <w:sz w:val="24"/>
          <w:szCs w:val="24"/>
        </w:rPr>
        <w:t xml:space="preserve"> poniżej 13</w:t>
      </w:r>
      <w:r w:rsidR="008E7FB7">
        <w:rPr>
          <w:rFonts w:ascii="Times New Roman" w:hAnsi="Times New Roman" w:cs="Times New Roman"/>
          <w:sz w:val="24"/>
          <w:szCs w:val="24"/>
        </w:rPr>
        <w:t>.</w:t>
      </w:r>
      <w:r w:rsidRPr="000B621A">
        <w:rPr>
          <w:rFonts w:ascii="Times New Roman" w:hAnsi="Times New Roman" w:cs="Times New Roman"/>
          <w:sz w:val="24"/>
          <w:szCs w:val="24"/>
        </w:rPr>
        <w:t xml:space="preserve"> roku życia.</w:t>
      </w:r>
    </w:p>
    <w:sectPr w:rsidR="00AB0713" w:rsidRPr="000B621A" w:rsidSect="00AA6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35" w:rsidRDefault="00AA6835" w:rsidP="00AA6835">
      <w:pPr>
        <w:spacing w:after="0" w:line="240" w:lineRule="auto"/>
      </w:pPr>
      <w:r>
        <w:separator/>
      </w:r>
    </w:p>
  </w:endnote>
  <w:endnote w:type="continuationSeparator" w:id="0">
    <w:p w:rsidR="00AA6835" w:rsidRDefault="00AA6835" w:rsidP="00AA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35" w:rsidRDefault="00AA6835" w:rsidP="00AA6835">
      <w:pPr>
        <w:spacing w:after="0" w:line="240" w:lineRule="auto"/>
      </w:pPr>
      <w:r>
        <w:separator/>
      </w:r>
    </w:p>
  </w:footnote>
  <w:footnote w:type="continuationSeparator" w:id="0">
    <w:p w:rsidR="00AA6835" w:rsidRDefault="00AA6835" w:rsidP="00AA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F18"/>
    <w:multiLevelType w:val="hybridMultilevel"/>
    <w:tmpl w:val="78C24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2FB"/>
    <w:multiLevelType w:val="hybridMultilevel"/>
    <w:tmpl w:val="60EA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573"/>
    <w:multiLevelType w:val="hybridMultilevel"/>
    <w:tmpl w:val="BD225C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37C349E"/>
    <w:multiLevelType w:val="hybridMultilevel"/>
    <w:tmpl w:val="ABCC3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63772"/>
    <w:multiLevelType w:val="hybridMultilevel"/>
    <w:tmpl w:val="9E72FB3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1A"/>
    <w:rsid w:val="00051C21"/>
    <w:rsid w:val="000B621A"/>
    <w:rsid w:val="001350E6"/>
    <w:rsid w:val="003F2D00"/>
    <w:rsid w:val="00876253"/>
    <w:rsid w:val="008E7FB7"/>
    <w:rsid w:val="0091301C"/>
    <w:rsid w:val="009508CB"/>
    <w:rsid w:val="00AA6835"/>
    <w:rsid w:val="00AB0713"/>
    <w:rsid w:val="00B073B1"/>
    <w:rsid w:val="00B53F75"/>
    <w:rsid w:val="00BE2410"/>
    <w:rsid w:val="00C35EDF"/>
    <w:rsid w:val="00D86FB9"/>
    <w:rsid w:val="00E63681"/>
    <w:rsid w:val="00E84FFA"/>
    <w:rsid w:val="00EE6B94"/>
    <w:rsid w:val="00F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A"/>
    <w:pPr>
      <w:ind w:left="720"/>
      <w:contextualSpacing/>
    </w:pPr>
  </w:style>
  <w:style w:type="paragraph" w:styleId="Bezodstpw">
    <w:name w:val="No Spacing"/>
    <w:uiPriority w:val="1"/>
    <w:qFormat/>
    <w:rsid w:val="000B62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62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A"/>
    <w:pPr>
      <w:ind w:left="720"/>
      <w:contextualSpacing/>
    </w:pPr>
  </w:style>
  <w:style w:type="paragraph" w:styleId="Bezodstpw">
    <w:name w:val="No Spacing"/>
    <w:uiPriority w:val="1"/>
    <w:qFormat/>
    <w:rsid w:val="000B62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62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zeum.krakow.pl" TargetMode="External"/><Relationship Id="rId18" Type="http://schemas.openxmlformats.org/officeDocument/2006/relationships/hyperlink" Target="http://www.artmuseum.pl" TargetMode="External"/><Relationship Id="rId26" Type="http://schemas.openxmlformats.org/officeDocument/2006/relationships/hyperlink" Target="http://www.stutthof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m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uzeum.warszawa.pl" TargetMode="External"/><Relationship Id="rId17" Type="http://schemas.openxmlformats.org/officeDocument/2006/relationships/hyperlink" Target="http://manggha.pl/" TargetMode="External"/><Relationship Id="rId25" Type="http://schemas.openxmlformats.org/officeDocument/2006/relationships/hyperlink" Target="http://www.sobibor-memorial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lanow-palace.pl" TargetMode="External"/><Relationship Id="rId20" Type="http://schemas.openxmlformats.org/officeDocument/2006/relationships/hyperlink" Target="http://www.muzeum.wieliczka.pl" TargetMode="External"/><Relationship Id="rId29" Type="http://schemas.openxmlformats.org/officeDocument/2006/relationships/hyperlink" Target="http://www.muzeum.torun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zienki-krolewskie.pl" TargetMode="External"/><Relationship Id="rId24" Type="http://schemas.openxmlformats.org/officeDocument/2006/relationships/hyperlink" Target="http://www.belzec.e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nw.art.pl" TargetMode="External"/><Relationship Id="rId23" Type="http://schemas.openxmlformats.org/officeDocument/2006/relationships/hyperlink" Target="http://www.majdanek.eu" TargetMode="External"/><Relationship Id="rId28" Type="http://schemas.openxmlformats.org/officeDocument/2006/relationships/hyperlink" Target="http://www.zamek-krolewski.pl" TargetMode="External"/><Relationship Id="rId10" Type="http://schemas.openxmlformats.org/officeDocument/2006/relationships/hyperlink" Target="http://www.muzhp.pl" TargetMode="External"/><Relationship Id="rId19" Type="http://schemas.openxmlformats.org/officeDocument/2006/relationships/hyperlink" Target="http://www.zamek.malbork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zeum1939.pl" TargetMode="External"/><Relationship Id="rId14" Type="http://schemas.openxmlformats.org/officeDocument/2006/relationships/hyperlink" Target="http://www.mnp.art.pl" TargetMode="External"/><Relationship Id="rId22" Type="http://schemas.openxmlformats.org/officeDocument/2006/relationships/hyperlink" Target="http://www.auschwitz.org" TargetMode="External"/><Relationship Id="rId27" Type="http://schemas.openxmlformats.org/officeDocument/2006/relationships/hyperlink" Target="http://www.wawel.krakow.pl" TargetMode="External"/><Relationship Id="rId30" Type="http://schemas.openxmlformats.org/officeDocument/2006/relationships/hyperlink" Target="http://www.muzeum.kosza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2CF3-B1BE-4907-86A9-C0D217FA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Jackiewicz</dc:creator>
  <cp:lastModifiedBy>Krzysztof Krukowski</cp:lastModifiedBy>
  <cp:revision>2</cp:revision>
  <cp:lastPrinted>2014-09-09T12:30:00Z</cp:lastPrinted>
  <dcterms:created xsi:type="dcterms:W3CDTF">2014-09-24T10:43:00Z</dcterms:created>
  <dcterms:modified xsi:type="dcterms:W3CDTF">2014-09-24T10:43:00Z</dcterms:modified>
</cp:coreProperties>
</file>