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9206"/>
      </w:tblGrid>
      <w:tr w:rsidR="00E90C3E" w:rsidRPr="00E90C3E" w:rsidTr="00E90C3E">
        <w:tc>
          <w:tcPr>
            <w:tcW w:w="9206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DBE5F1" w:themeFill="accent1" w:themeFillTint="33"/>
          </w:tcPr>
          <w:p w:rsidR="00E90C3E" w:rsidRDefault="00E90C3E" w:rsidP="00E90C3E">
            <w:pPr>
              <w:rPr>
                <w:b/>
                <w:color w:val="1F497D" w:themeColor="text2"/>
                <w:sz w:val="24"/>
              </w:rPr>
            </w:pPr>
          </w:p>
          <w:p w:rsidR="00E90C3E" w:rsidRPr="00E90C3E" w:rsidRDefault="00E90C3E" w:rsidP="00E90C3E">
            <w:pPr>
              <w:rPr>
                <w:b/>
                <w:color w:val="1F497D" w:themeColor="text2"/>
                <w:sz w:val="24"/>
              </w:rPr>
            </w:pPr>
            <w:r w:rsidRPr="00E90C3E">
              <w:rPr>
                <w:b/>
                <w:color w:val="1F497D" w:themeColor="text2"/>
                <w:sz w:val="24"/>
              </w:rPr>
              <w:t xml:space="preserve">RAPORT EWALUACYJNY </w:t>
            </w:r>
          </w:p>
          <w:p w:rsidR="00E90C3E" w:rsidRPr="00E90C3E" w:rsidRDefault="00E90C3E" w:rsidP="00E90C3E">
            <w:pPr>
              <w:rPr>
                <w:b/>
                <w:color w:val="1F497D" w:themeColor="text2"/>
                <w:sz w:val="24"/>
              </w:rPr>
            </w:pPr>
            <w:r w:rsidRPr="00E90C3E">
              <w:rPr>
                <w:b/>
                <w:color w:val="1F497D" w:themeColor="text2"/>
                <w:sz w:val="24"/>
              </w:rPr>
              <w:t xml:space="preserve">Raport wypełniany jest przez koordynatora/koordynatorkę. </w:t>
            </w:r>
            <w:r w:rsidRPr="00E90C3E">
              <w:rPr>
                <w:b/>
                <w:color w:val="1F497D" w:themeColor="text2"/>
                <w:sz w:val="24"/>
              </w:rPr>
              <w:br/>
              <w:t>Część raportu dotyczącą planów należy wypełnić</w:t>
            </w:r>
            <w:r w:rsidR="00F55208">
              <w:rPr>
                <w:b/>
                <w:color w:val="1F497D" w:themeColor="text2"/>
                <w:sz w:val="24"/>
              </w:rPr>
              <w:t>,</w:t>
            </w:r>
            <w:r w:rsidRPr="00E90C3E">
              <w:rPr>
                <w:b/>
                <w:color w:val="1F497D" w:themeColor="text2"/>
                <w:sz w:val="24"/>
              </w:rPr>
              <w:t xml:space="preserve"> planując działania, część dotyczącą oceny działań</w:t>
            </w:r>
            <w:r w:rsidR="00F55208">
              <w:rPr>
                <w:b/>
                <w:color w:val="1F497D" w:themeColor="text2"/>
                <w:sz w:val="24"/>
              </w:rPr>
              <w:t xml:space="preserve"> - </w:t>
            </w:r>
            <w:r w:rsidRPr="00E90C3E">
              <w:rPr>
                <w:b/>
                <w:color w:val="1F497D" w:themeColor="text2"/>
                <w:sz w:val="24"/>
              </w:rPr>
              <w:t xml:space="preserve">po zakończeniu działania i przeprowadzeniu ankiet (lub rozmów) z uczestnikami. </w:t>
            </w:r>
          </w:p>
          <w:p w:rsidR="00E90C3E" w:rsidRPr="00E90C3E" w:rsidRDefault="00E90C3E" w:rsidP="00E90C3E">
            <w:pPr>
              <w:rPr>
                <w:b/>
                <w:color w:val="1F497D" w:themeColor="text2"/>
                <w:sz w:val="24"/>
              </w:rPr>
            </w:pPr>
            <w:r w:rsidRPr="00E90C3E">
              <w:rPr>
                <w:b/>
                <w:color w:val="1F497D" w:themeColor="text2"/>
                <w:sz w:val="24"/>
              </w:rPr>
              <w:t xml:space="preserve">Do raportu proszę dołączyć 5 zdjęć pokazujących działania. </w:t>
            </w:r>
          </w:p>
          <w:p w:rsidR="00E90C3E" w:rsidRPr="00E90C3E" w:rsidRDefault="00E90C3E" w:rsidP="00E90C3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E90C3E" w:rsidRDefault="00E90C3E" w:rsidP="00E90C3E">
            <w:r>
              <w:t xml:space="preserve">Tytuł działania: </w:t>
            </w:r>
          </w:p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Default="00E90C3E" w:rsidP="00E90C3E"/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E90C3E" w:rsidRDefault="00E90C3E" w:rsidP="00E90C3E">
            <w:r>
              <w:t xml:space="preserve">Termin i miejsce realizacji: </w:t>
            </w:r>
          </w:p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Default="00E90C3E" w:rsidP="00E90C3E"/>
          <w:p w:rsidR="00E90C3E" w:rsidRDefault="00E90C3E" w:rsidP="00E90C3E"/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E90C3E" w:rsidRDefault="00E90C3E" w:rsidP="00E90C3E">
            <w:r>
              <w:t xml:space="preserve">Osoba odpowiedzialna za organizację: </w:t>
            </w:r>
          </w:p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Default="00E90C3E" w:rsidP="00E90C3E"/>
          <w:p w:rsidR="00E90C3E" w:rsidRDefault="00E90C3E" w:rsidP="00E90C3E"/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E90C3E" w:rsidRDefault="00E90C3E" w:rsidP="0083661A">
            <w:r w:rsidRPr="00E90C3E">
              <w:rPr>
                <w:b/>
                <w:color w:val="1F497D" w:themeColor="text2"/>
              </w:rPr>
              <w:t>OPIS PLANOWANEGO DZIAŁANIA</w:t>
            </w:r>
            <w:r>
              <w:br/>
              <w:t xml:space="preserve">Co robimy? </w:t>
            </w:r>
          </w:p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E90C3E" w:rsidRPr="00E90C3E" w:rsidRDefault="00E90C3E" w:rsidP="0083661A">
            <w:pPr>
              <w:rPr>
                <w:b/>
                <w:color w:val="1F497D" w:themeColor="text2"/>
              </w:rPr>
            </w:pPr>
            <w:r w:rsidRPr="00E90C3E">
              <w:rPr>
                <w:b/>
                <w:color w:val="1F497D" w:themeColor="text2"/>
              </w:rPr>
              <w:t>PARTNERZY</w:t>
            </w:r>
          </w:p>
          <w:p w:rsidR="00E90C3E" w:rsidRDefault="00E90C3E" w:rsidP="0083661A">
            <w:r>
              <w:t xml:space="preserve">Z kim to robimy? Opis partnerów działania i zakres ich obowiązków </w:t>
            </w:r>
          </w:p>
        </w:tc>
      </w:tr>
      <w:tr w:rsidR="00E90C3E" w:rsidTr="00E90C3E">
        <w:trPr>
          <w:trHeight w:val="1954"/>
        </w:trPr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Default="00E90C3E" w:rsidP="0083661A">
            <w:pPr>
              <w:rPr>
                <w:i/>
                <w:sz w:val="20"/>
              </w:rPr>
            </w:pPr>
            <w:r w:rsidRPr="0083661A">
              <w:rPr>
                <w:i/>
                <w:sz w:val="20"/>
              </w:rPr>
              <w:t>Wypełnia koordynator/ka: opis partnerów działania i zakres ich obowiązków</w:t>
            </w:r>
          </w:p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Pr="00E90C3E" w:rsidRDefault="00E90C3E" w:rsidP="0083661A"/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E90C3E" w:rsidRDefault="00E90C3E" w:rsidP="0083661A">
            <w:r w:rsidRPr="00E90C3E">
              <w:rPr>
                <w:b/>
                <w:color w:val="1F497D" w:themeColor="text2"/>
              </w:rPr>
              <w:t>GRUPA ODBIORCÓW</w:t>
            </w:r>
            <w:r>
              <w:t xml:space="preserve"> </w:t>
            </w:r>
            <w:r>
              <w:br/>
              <w:t xml:space="preserve">Dla kogo to robimy? </w:t>
            </w:r>
          </w:p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Pr="0083661A" w:rsidRDefault="00E90C3E" w:rsidP="0083661A">
            <w:pPr>
              <w:rPr>
                <w:i/>
                <w:sz w:val="20"/>
              </w:rPr>
            </w:pPr>
            <w:r w:rsidRPr="0083661A">
              <w:rPr>
                <w:i/>
                <w:sz w:val="20"/>
              </w:rPr>
              <w:t xml:space="preserve">Opis odbiorców działania – kim są? Czym zajmują się na co dzień? </w:t>
            </w:r>
          </w:p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  <w:p w:rsidR="00E90C3E" w:rsidRDefault="00E90C3E" w:rsidP="0083661A"/>
        </w:tc>
      </w:tr>
      <w:tr w:rsidR="00E90C3E" w:rsidTr="00DD4B7F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E90C3E" w:rsidRPr="00DD4B7F" w:rsidRDefault="00E90C3E" w:rsidP="0083661A">
            <w:pPr>
              <w:rPr>
                <w:b/>
                <w:color w:val="1F497D" w:themeColor="text2"/>
              </w:rPr>
            </w:pPr>
            <w:r w:rsidRPr="00DD4B7F">
              <w:rPr>
                <w:b/>
                <w:color w:val="1F497D" w:themeColor="text2"/>
              </w:rPr>
              <w:lastRenderedPageBreak/>
              <w:t xml:space="preserve">PO CO TO ROBIMY? </w:t>
            </w:r>
          </w:p>
          <w:p w:rsidR="00E90C3E" w:rsidRDefault="00E90C3E" w:rsidP="0083661A">
            <w:r>
              <w:t xml:space="preserve">Jaki jest krótkofalowy cel naszych działań, a jaki długofalowy? Co chcemy osiągnąć / zmienić przez nasze działania? </w:t>
            </w:r>
          </w:p>
          <w:p w:rsidR="00E90C3E" w:rsidRDefault="00E90C3E" w:rsidP="0083661A"/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Pr="0083661A" w:rsidRDefault="00E90C3E" w:rsidP="0083661A">
            <w:pPr>
              <w:pStyle w:val="Akapitzlist"/>
              <w:ind w:left="0"/>
              <w:jc w:val="both"/>
              <w:rPr>
                <w:i/>
                <w:sz w:val="20"/>
              </w:rPr>
            </w:pPr>
            <w:r w:rsidRPr="0083661A">
              <w:rPr>
                <w:i/>
                <w:sz w:val="20"/>
              </w:rPr>
              <w:t xml:space="preserve">Opis celów projektu w punktach, każdy cel powinien być opisany oddzielnie, nie więcej niż trzy zdania. </w:t>
            </w:r>
          </w:p>
          <w:p w:rsidR="00E90C3E" w:rsidRDefault="00E90C3E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</w:tc>
      </w:tr>
      <w:tr w:rsidR="00E90C3E" w:rsidTr="00DD4B7F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E90C3E" w:rsidRDefault="00E90C3E" w:rsidP="0083661A">
            <w:r w:rsidRPr="00DD4B7F">
              <w:rPr>
                <w:b/>
                <w:color w:val="1F497D" w:themeColor="text2"/>
              </w:rPr>
              <w:t xml:space="preserve">PROMOCJA </w:t>
            </w:r>
            <w:r>
              <w:br/>
              <w:t>Jak o tym opowiadamy? Promocja i kanały docierania do pożądanych odbiorców.</w:t>
            </w:r>
          </w:p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Default="00E90C3E" w:rsidP="0083661A">
            <w:pPr>
              <w:rPr>
                <w:i/>
                <w:sz w:val="18"/>
              </w:rPr>
            </w:pPr>
            <w:r w:rsidRPr="00E90C3E">
              <w:rPr>
                <w:i/>
                <w:sz w:val="18"/>
              </w:rPr>
              <w:t xml:space="preserve">Miejsce na opisanie promocji, wykorzystanych kanałów wraz z uzasadnieniem ich użycia. </w:t>
            </w:r>
          </w:p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Pr="00DD4B7F" w:rsidRDefault="00DD4B7F" w:rsidP="0083661A"/>
        </w:tc>
      </w:tr>
      <w:tr w:rsidR="00E90C3E" w:rsidTr="00DD4B7F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DD4B7F" w:rsidRDefault="00DD4B7F" w:rsidP="0083661A"/>
          <w:p w:rsidR="00E90C3E" w:rsidRPr="00DD4B7F" w:rsidRDefault="00E90C3E" w:rsidP="0083661A">
            <w:pPr>
              <w:rPr>
                <w:b/>
                <w:color w:val="1F497D" w:themeColor="text2"/>
              </w:rPr>
            </w:pPr>
            <w:r w:rsidRPr="00DD4B7F">
              <w:rPr>
                <w:b/>
                <w:color w:val="1F497D" w:themeColor="text2"/>
              </w:rPr>
              <w:t xml:space="preserve">JAK NAS WIDZĄ? </w:t>
            </w:r>
          </w:p>
          <w:p w:rsidR="00E90C3E" w:rsidRDefault="00E90C3E" w:rsidP="0083661A">
            <w:r>
              <w:t xml:space="preserve">Wyniki ankiet ewaluacyjnych </w:t>
            </w:r>
          </w:p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Pr="00E90C3E" w:rsidRDefault="00E90C3E" w:rsidP="0083661A">
            <w:pPr>
              <w:rPr>
                <w:i/>
                <w:sz w:val="18"/>
              </w:rPr>
            </w:pPr>
            <w:r w:rsidRPr="00E90C3E">
              <w:rPr>
                <w:i/>
                <w:sz w:val="18"/>
              </w:rPr>
              <w:t xml:space="preserve">Najważniejsze wnioski z ankiet: kto przyszedł, jakie elementy były oceniane najwyżej, jakie najniżej? Co zyskali uczestnicy? </w:t>
            </w:r>
          </w:p>
          <w:p w:rsidR="00E90C3E" w:rsidRDefault="00E90C3E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DD4B7F" w:rsidRDefault="00DD4B7F" w:rsidP="0083661A"/>
          <w:p w:rsidR="00E90C3E" w:rsidRDefault="00E90C3E" w:rsidP="0083661A"/>
        </w:tc>
      </w:tr>
      <w:tr w:rsidR="00E90C3E" w:rsidTr="00DD4B7F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E90C3E" w:rsidRPr="00DD4B7F" w:rsidRDefault="00E90C3E" w:rsidP="00E90C3E">
            <w:pPr>
              <w:rPr>
                <w:b/>
                <w:color w:val="1F497D" w:themeColor="text2"/>
              </w:rPr>
            </w:pPr>
            <w:r w:rsidRPr="00DD4B7F">
              <w:rPr>
                <w:b/>
                <w:color w:val="1F497D" w:themeColor="text2"/>
              </w:rPr>
              <w:lastRenderedPageBreak/>
              <w:t xml:space="preserve">CO NAM SIĘ UDAŁO I DLACZEGO? </w:t>
            </w:r>
          </w:p>
          <w:p w:rsidR="00E90C3E" w:rsidRDefault="00E90C3E" w:rsidP="00E34A4B">
            <w:r>
              <w:t xml:space="preserve">Które spośród zakładanych celów udało się osiągnąć? Co sprawiło, że się udało? </w:t>
            </w:r>
          </w:p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Default="00E90C3E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</w:tc>
      </w:tr>
      <w:tr w:rsidR="00E90C3E" w:rsidTr="00DD4B7F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E90C3E" w:rsidRPr="00DD4B7F" w:rsidRDefault="00DD4B7F" w:rsidP="00E90C3E">
            <w:pPr>
              <w:rPr>
                <w:b/>
                <w:color w:val="1F497D" w:themeColor="text2"/>
              </w:rPr>
            </w:pPr>
            <w:r w:rsidRPr="00DD4B7F">
              <w:rPr>
                <w:b/>
                <w:color w:val="1F497D" w:themeColor="text2"/>
              </w:rPr>
              <w:t xml:space="preserve">CO NAM SIĘ  NIE UDAŁO I JAK TO ZROBIĆ W PRZYSZŁOŚCI? </w:t>
            </w:r>
          </w:p>
          <w:p w:rsidR="00E90C3E" w:rsidRDefault="00E90C3E" w:rsidP="00F55208">
            <w:r>
              <w:t xml:space="preserve">Których spośród zakładanych celów nie udało się osiągnąć? Co sprawiło, że się nie udało? </w:t>
            </w:r>
          </w:p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Default="00E90C3E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  <w:p w:rsidR="00DD4B7F" w:rsidRDefault="00DD4B7F" w:rsidP="0083661A">
            <w:pPr>
              <w:pStyle w:val="Akapitzlist"/>
            </w:pPr>
          </w:p>
        </w:tc>
      </w:tr>
      <w:tr w:rsidR="00E90C3E" w:rsidTr="00DD4B7F">
        <w:tc>
          <w:tcPr>
            <w:tcW w:w="920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</w:tcPr>
          <w:p w:rsidR="00E90C3E" w:rsidRPr="00DD4B7F" w:rsidRDefault="00E90C3E" w:rsidP="00E90C3E">
            <w:pPr>
              <w:rPr>
                <w:b/>
                <w:color w:val="1F497D" w:themeColor="text2"/>
              </w:rPr>
            </w:pPr>
            <w:r w:rsidRPr="00DD4B7F">
              <w:rPr>
                <w:b/>
                <w:color w:val="1F497D" w:themeColor="text2"/>
              </w:rPr>
              <w:t xml:space="preserve">WNIOSKI NA PRZYSZŁOŚĆ </w:t>
            </w:r>
          </w:p>
          <w:p w:rsidR="00DD4B7F" w:rsidRDefault="00E90C3E" w:rsidP="00E90C3E">
            <w:r>
              <w:t xml:space="preserve">O czym warto pamiętać w przyszłości? Co warto powtórzyć, czego unikać? </w:t>
            </w:r>
          </w:p>
        </w:tc>
      </w:tr>
      <w:tr w:rsidR="00E90C3E" w:rsidTr="00E90C3E">
        <w:tc>
          <w:tcPr>
            <w:tcW w:w="920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90C3E" w:rsidRDefault="00E90C3E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  <w:p w:rsidR="00DD4B7F" w:rsidRDefault="00DD4B7F" w:rsidP="00E90C3E"/>
        </w:tc>
      </w:tr>
    </w:tbl>
    <w:p w:rsidR="0083661A" w:rsidRDefault="0083661A"/>
    <w:sectPr w:rsidR="0083661A" w:rsidSect="007A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AF7"/>
    <w:multiLevelType w:val="hybridMultilevel"/>
    <w:tmpl w:val="97C4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6F8C"/>
    <w:rsid w:val="00057AD8"/>
    <w:rsid w:val="000665A2"/>
    <w:rsid w:val="00165480"/>
    <w:rsid w:val="00173ECB"/>
    <w:rsid w:val="00177E8F"/>
    <w:rsid w:val="00202346"/>
    <w:rsid w:val="00344A5E"/>
    <w:rsid w:val="003D18D6"/>
    <w:rsid w:val="004C6F8C"/>
    <w:rsid w:val="00664E5C"/>
    <w:rsid w:val="0072157F"/>
    <w:rsid w:val="00727827"/>
    <w:rsid w:val="007A34C6"/>
    <w:rsid w:val="0083661A"/>
    <w:rsid w:val="008737AB"/>
    <w:rsid w:val="00AA11BE"/>
    <w:rsid w:val="00DD4B7F"/>
    <w:rsid w:val="00E21AA1"/>
    <w:rsid w:val="00E34A4B"/>
    <w:rsid w:val="00E47CE2"/>
    <w:rsid w:val="00E90C3E"/>
    <w:rsid w:val="00EC5CD9"/>
    <w:rsid w:val="00F5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661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C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661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Stocznia</dc:creator>
  <cp:lastModifiedBy>sszewczuk</cp:lastModifiedBy>
  <cp:revision>4</cp:revision>
  <dcterms:created xsi:type="dcterms:W3CDTF">2012-04-17T09:29:00Z</dcterms:created>
  <dcterms:modified xsi:type="dcterms:W3CDTF">2012-04-17T11:47:00Z</dcterms:modified>
</cp:coreProperties>
</file>